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8" w:rsidRPr="00164B78" w:rsidRDefault="005C4B08" w:rsidP="00164B78">
      <w:pPr>
        <w:pStyle w:val="berschriftAnlage"/>
      </w:pPr>
      <w:r w:rsidRPr="00164B78">
        <w:t>Anlage 1.1: Liste nützlicher Links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847408" w:rsidRDefault="00B2423E" w:rsidP="00847408">
      <w:pPr>
        <w:pStyle w:val="Listenabsatz"/>
        <w:ind w:left="0"/>
      </w:pPr>
      <w:hyperlink r:id="rId7" w:history="1">
        <w:r w:rsidR="00847408" w:rsidRPr="006853CB">
          <w:rPr>
            <w:rStyle w:val="Hyperlink"/>
          </w:rPr>
          <w:t>http://www.arbeitsagentur.de</w:t>
        </w:r>
      </w:hyperlink>
      <w:r w:rsidR="00847408">
        <w:t xml:space="preserve">  – Arbeitsagentur für die Berechnung des Gründungszuschusses, Arbeitslosengeld etc.</w:t>
      </w:r>
    </w:p>
    <w:p w:rsidR="00847408" w:rsidRDefault="00847408" w:rsidP="00847408">
      <w:pPr>
        <w:pStyle w:val="Listenabsatz"/>
        <w:ind w:left="0"/>
      </w:pPr>
    </w:p>
    <w:p w:rsidR="00847408" w:rsidRDefault="00B2423E" w:rsidP="00847408">
      <w:pPr>
        <w:pStyle w:val="Listenabsatz"/>
        <w:ind w:left="0"/>
      </w:pPr>
      <w:hyperlink r:id="rId8" w:history="1">
        <w:r w:rsidR="00847408" w:rsidRPr="006853CB">
          <w:rPr>
            <w:rStyle w:val="Hyperlink"/>
          </w:rPr>
          <w:t>http://www.bafa.de</w:t>
        </w:r>
      </w:hyperlink>
      <w:r w:rsidR="00847408">
        <w:t xml:space="preserve"> </w:t>
      </w:r>
      <w:r w:rsidR="00847408" w:rsidRPr="00847408">
        <w:t xml:space="preserve"> – Bundesamt für Wirtschaft und Ausfuhrkontrolle, Eschborn</w:t>
      </w:r>
    </w:p>
    <w:p w:rsidR="00847408" w:rsidRDefault="00847408" w:rsidP="00847408">
      <w:pPr>
        <w:pStyle w:val="Listenabsatz"/>
        <w:ind w:left="0"/>
      </w:pPr>
    </w:p>
    <w:p w:rsidR="00847408" w:rsidRDefault="00847408" w:rsidP="00847408">
      <w:pPr>
        <w:pStyle w:val="Listenabsatz"/>
      </w:pPr>
    </w:p>
    <w:p w:rsidR="00847408" w:rsidRDefault="00B2423E" w:rsidP="00847408">
      <w:pPr>
        <w:pStyle w:val="Listenabsatz"/>
        <w:ind w:left="0"/>
      </w:pPr>
      <w:hyperlink r:id="rId9" w:history="1">
        <w:r w:rsidR="00847408" w:rsidRPr="006853CB">
          <w:rPr>
            <w:rStyle w:val="Hyperlink"/>
          </w:rPr>
          <w:t>http://www.bmwi.de</w:t>
        </w:r>
      </w:hyperlink>
      <w:r w:rsidR="00847408">
        <w:t xml:space="preserve">  – Bundesministerium für Wirtschaft und Technologie, Berlin</w:t>
      </w:r>
    </w:p>
    <w:p w:rsidR="00847408" w:rsidRDefault="00847408" w:rsidP="00164B78">
      <w:pPr>
        <w:pStyle w:val="Listenabsatz"/>
        <w:ind w:left="0"/>
        <w:outlineLvl w:val="0"/>
      </w:pPr>
    </w:p>
    <w:p w:rsidR="005C4B08" w:rsidRPr="00164B78" w:rsidRDefault="00B2423E" w:rsidP="00164B78">
      <w:pPr>
        <w:pStyle w:val="Listenabsatz"/>
        <w:ind w:left="0"/>
        <w:outlineLvl w:val="0"/>
        <w:rPr>
          <w:rFonts w:cs="Arial"/>
        </w:rPr>
      </w:pPr>
      <w:hyperlink r:id="rId10" w:history="1">
        <w:r w:rsidR="005C4B08" w:rsidRPr="00164B78">
          <w:rPr>
            <w:rStyle w:val="Hyperlink"/>
            <w:rFonts w:cs="Arial"/>
          </w:rPr>
          <w:t>http://www.bundestieraerztekammer.de/</w:t>
        </w:r>
      </w:hyperlink>
      <w:r w:rsidR="005C4B08" w:rsidRPr="00164B78">
        <w:rPr>
          <w:rFonts w:cs="Arial"/>
        </w:rPr>
        <w:t xml:space="preserve"> – Tierärtzekammern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B2423E" w:rsidP="00164B78">
      <w:pPr>
        <w:pStyle w:val="Listenabsatz"/>
        <w:ind w:left="0"/>
        <w:outlineLvl w:val="0"/>
        <w:rPr>
          <w:rFonts w:cs="Arial"/>
        </w:rPr>
      </w:pPr>
      <w:hyperlink r:id="rId11" w:history="1">
        <w:r w:rsidR="005C4B08" w:rsidRPr="00164B78">
          <w:rPr>
            <w:rStyle w:val="Hyperlink"/>
            <w:rFonts w:cs="Arial"/>
          </w:rPr>
          <w:t>http://www.destatis.de/jetspeed/portal/cms/</w:t>
        </w:r>
      </w:hyperlink>
      <w:r w:rsidR="005C4B08" w:rsidRPr="00164B78">
        <w:rPr>
          <w:rFonts w:cs="Arial"/>
        </w:rPr>
        <w:t xml:space="preserve"> – Statistisches Bundesamt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847408" w:rsidRDefault="00B2423E" w:rsidP="00847408">
      <w:pPr>
        <w:pStyle w:val="Listenabsatz"/>
        <w:ind w:left="0"/>
      </w:pPr>
      <w:hyperlink r:id="rId12" w:history="1">
        <w:r w:rsidR="00847408" w:rsidRPr="006853CB">
          <w:rPr>
            <w:rStyle w:val="Hyperlink"/>
          </w:rPr>
          <w:t>http://www.exist.de</w:t>
        </w:r>
      </w:hyperlink>
      <w:r w:rsidR="00847408">
        <w:t xml:space="preserve">  – Bundesministerium für Wirtschaft und Technologie –</w:t>
      </w:r>
    </w:p>
    <w:p w:rsidR="00847408" w:rsidRDefault="00847408" w:rsidP="00847408">
      <w:pPr>
        <w:pStyle w:val="Listenabsatz"/>
        <w:ind w:left="0"/>
      </w:pPr>
      <w:r>
        <w:t>Existenzgründungen aus der Wissenschaft</w:t>
      </w:r>
    </w:p>
    <w:p w:rsidR="00847408" w:rsidRDefault="00847408" w:rsidP="00847408">
      <w:pPr>
        <w:pStyle w:val="Listenabsatz"/>
        <w:ind w:left="0"/>
      </w:pPr>
    </w:p>
    <w:p w:rsidR="005C4B08" w:rsidRPr="00164B78" w:rsidRDefault="00B2423E" w:rsidP="00164B78">
      <w:pPr>
        <w:pStyle w:val="Listenabsatz"/>
        <w:ind w:left="0"/>
        <w:rPr>
          <w:rFonts w:cs="Arial"/>
        </w:rPr>
      </w:pPr>
      <w:hyperlink r:id="rId13" w:history="1">
        <w:r w:rsidR="005C4B08" w:rsidRPr="00164B78">
          <w:rPr>
            <w:rStyle w:val="Hyperlink"/>
            <w:rFonts w:cs="Arial"/>
          </w:rPr>
          <w:t>http://www.exist.de/existenzgruendungsportal/index.php</w:t>
        </w:r>
      </w:hyperlink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847408" w:rsidRDefault="00B2423E" w:rsidP="00164B78">
      <w:pPr>
        <w:pStyle w:val="Listenabsatz"/>
        <w:ind w:left="0"/>
      </w:pPr>
      <w:hyperlink r:id="rId14" w:history="1">
        <w:r w:rsidR="00847408" w:rsidRPr="006853CB">
          <w:rPr>
            <w:rStyle w:val="Hyperlink"/>
          </w:rPr>
          <w:t>http://www.existenzgruender.de</w:t>
        </w:r>
      </w:hyperlink>
      <w:r w:rsidR="00847408">
        <w:t xml:space="preserve"> </w:t>
      </w:r>
      <w:r w:rsidR="00847408" w:rsidRPr="00847408">
        <w:t xml:space="preserve"> – Existenzgründungsportal des Bundesministeriums für Wirtschaft und Technologie (BMWi)</w:t>
      </w:r>
    </w:p>
    <w:p w:rsidR="00847408" w:rsidRDefault="00847408" w:rsidP="00164B78">
      <w:pPr>
        <w:pStyle w:val="Listenabsatz"/>
        <w:ind w:left="0"/>
      </w:pPr>
    </w:p>
    <w:p w:rsidR="005C4B08" w:rsidRPr="00164B78" w:rsidRDefault="00B2423E" w:rsidP="00164B78">
      <w:pPr>
        <w:pStyle w:val="Listenabsatz"/>
        <w:ind w:left="0"/>
        <w:rPr>
          <w:rFonts w:cs="Arial"/>
        </w:rPr>
      </w:pPr>
      <w:hyperlink r:id="rId15" w:history="1">
        <w:r w:rsidR="005C4B08" w:rsidRPr="00164B78">
          <w:rPr>
            <w:rStyle w:val="Hyperlink"/>
            <w:rFonts w:cs="Arial"/>
          </w:rPr>
          <w:t>http://www.existenzgruender.de/selbstaendigkeit/finanzierung/foerderdatenbank/index.php</w:t>
        </w:r>
      </w:hyperlink>
      <w:r w:rsidR="005C4B08" w:rsidRPr="00164B78">
        <w:rPr>
          <w:rFonts w:cs="Arial"/>
        </w:rPr>
        <w:t xml:space="preserve"> – Förderdatenbank des Bundes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B2423E" w:rsidP="00164B78">
      <w:pPr>
        <w:pStyle w:val="Listenabsatz"/>
        <w:ind w:left="0"/>
        <w:rPr>
          <w:rFonts w:cs="Arial"/>
        </w:rPr>
      </w:pPr>
      <w:hyperlink r:id="rId16" w:anchor="BJNR141400004BJNE000402140" w:history="1">
        <w:r w:rsidR="005C4B08" w:rsidRPr="00164B78">
          <w:rPr>
            <w:rStyle w:val="Hyperlink"/>
            <w:rFonts w:cs="Arial"/>
          </w:rPr>
          <w:t>http://www.gesetze-im-internet.de/uwg_2004/index.html#BJNR141400004BJNE000402140</w:t>
        </w:r>
      </w:hyperlink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B2423E" w:rsidP="00164B78">
      <w:pPr>
        <w:pStyle w:val="Listenabsatz"/>
        <w:ind w:left="0"/>
        <w:rPr>
          <w:rFonts w:cs="Arial"/>
        </w:rPr>
      </w:pPr>
      <w:hyperlink r:id="rId17" w:history="1">
        <w:r w:rsidR="005C4B08" w:rsidRPr="00164B78">
          <w:rPr>
            <w:rStyle w:val="Hyperlink"/>
            <w:rFonts w:cs="Arial"/>
          </w:rPr>
          <w:t>http://www.gesetze-im-internet.de/</w:t>
        </w:r>
      </w:hyperlink>
      <w:r w:rsidR="005C4B08" w:rsidRPr="00164B78">
        <w:rPr>
          <w:rFonts w:cs="Arial"/>
        </w:rPr>
        <w:t xml:space="preserve"> – UWG, HWG, Berufsordnung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  <w:r w:rsidRPr="00164B78">
        <w:rPr>
          <w:rFonts w:cs="Arial"/>
        </w:rPr>
        <w:t>Gesetzestexte im Internet wie USt, ESt etc.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  <w:r w:rsidRPr="00164B78">
        <w:rPr>
          <w:rFonts w:cs="Arial"/>
        </w:rPr>
        <w:tab/>
      </w:r>
    </w:p>
    <w:p w:rsidR="00847408" w:rsidRPr="00847408" w:rsidRDefault="00B2423E" w:rsidP="00847408">
      <w:pPr>
        <w:pStyle w:val="Listenabsatz"/>
        <w:ind w:left="0"/>
        <w:rPr>
          <w:rFonts w:cs="Arial"/>
        </w:rPr>
      </w:pPr>
      <w:hyperlink r:id="rId18" w:history="1">
        <w:r w:rsidR="00847408" w:rsidRPr="006853CB">
          <w:rPr>
            <w:rStyle w:val="Hyperlink"/>
            <w:rFonts w:cs="Arial"/>
          </w:rPr>
          <w:t>http://www.hi-tier.de/</w:t>
        </w:r>
      </w:hyperlink>
      <w:r w:rsidR="00847408">
        <w:rPr>
          <w:rFonts w:cs="Arial"/>
        </w:rPr>
        <w:t xml:space="preserve"> </w:t>
      </w:r>
      <w:r w:rsidR="00847408" w:rsidRPr="00847408">
        <w:rPr>
          <w:rFonts w:cs="Arial"/>
        </w:rPr>
        <w:t xml:space="preserve"> – Herkunfts- und Informationssystem für Tiere, seit März 2010 erweitert um die Equidendatenbank</w:t>
      </w:r>
    </w:p>
    <w:p w:rsidR="005C4B08" w:rsidRDefault="005C4B08" w:rsidP="00164B78">
      <w:pPr>
        <w:pStyle w:val="Listenabsatz"/>
        <w:ind w:left="0"/>
        <w:rPr>
          <w:rFonts w:cs="Arial"/>
        </w:rPr>
      </w:pPr>
    </w:p>
    <w:p w:rsidR="00847408" w:rsidRDefault="00B2423E" w:rsidP="00164B78">
      <w:pPr>
        <w:pStyle w:val="Listenabsatz"/>
        <w:ind w:left="0"/>
        <w:rPr>
          <w:rFonts w:cs="Arial"/>
        </w:rPr>
      </w:pPr>
      <w:hyperlink r:id="rId19" w:history="1">
        <w:r w:rsidR="00847408" w:rsidRPr="006853CB">
          <w:rPr>
            <w:rStyle w:val="Hyperlink"/>
            <w:rFonts w:cs="Arial"/>
          </w:rPr>
          <w:t>www.ivh-online.de</w:t>
        </w:r>
      </w:hyperlink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B2423E" w:rsidP="00164B78">
      <w:pPr>
        <w:pStyle w:val="Listenabsatz"/>
        <w:ind w:left="0"/>
        <w:rPr>
          <w:rFonts w:cs="Arial"/>
        </w:rPr>
      </w:pPr>
      <w:hyperlink r:id="rId20" w:history="1">
        <w:r w:rsidR="005C4B08" w:rsidRPr="00164B78">
          <w:rPr>
            <w:rStyle w:val="Hyperlink"/>
            <w:rFonts w:cs="Arial"/>
          </w:rPr>
          <w:t>http://www.kfw-mittelstandsbank.de</w:t>
        </w:r>
      </w:hyperlink>
      <w:r w:rsidR="005C4B08" w:rsidRPr="00164B78">
        <w:rPr>
          <w:rFonts w:cs="Arial"/>
        </w:rPr>
        <w:t xml:space="preserve"> – KfW Mittelstandsbank, Frankfurt am Main</w:t>
      </w: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Pr="00164B78" w:rsidRDefault="005C4B08" w:rsidP="00164B78">
      <w:pPr>
        <w:pStyle w:val="Listenabsatz"/>
        <w:ind w:left="0"/>
        <w:rPr>
          <w:rFonts w:cs="Arial"/>
        </w:rPr>
      </w:pPr>
    </w:p>
    <w:p w:rsidR="005C4B08" w:rsidRDefault="00847408" w:rsidP="00164B78">
      <w:pPr>
        <w:pStyle w:val="Listenabsatz"/>
        <w:ind w:left="0"/>
        <w:rPr>
          <w:rFonts w:cs="Arial"/>
        </w:rPr>
      </w:pPr>
      <w:r w:rsidRPr="00847408">
        <w:rPr>
          <w:rFonts w:cs="Arial"/>
        </w:rPr>
        <w:t>Versorgungswerke – häufig zu erreichen über die Internetseite der Landestierärztekammer</w:t>
      </w: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Default="006441C0" w:rsidP="00164B78">
      <w:pPr>
        <w:pStyle w:val="Listenabsatz"/>
        <w:ind w:left="0"/>
        <w:rPr>
          <w:rFonts w:cs="Arial"/>
        </w:rPr>
      </w:pPr>
    </w:p>
    <w:p w:rsidR="006441C0" w:rsidRPr="006441C0" w:rsidRDefault="006441C0" w:rsidP="006441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  <w:r w:rsidRPr="006441C0">
        <w:rPr>
          <w:rFonts w:ascii="Calibri" w:eastAsia="Times New Roman" w:hAnsi="Calibri" w:cs="Calibri"/>
          <w:sz w:val="16"/>
          <w:szCs w:val="16"/>
          <w:lang w:eastAsia="de-DE"/>
        </w:rPr>
        <w:t>© 2011 Schlütersche, Han</w:t>
      </w:r>
      <w:r>
        <w:rPr>
          <w:rFonts w:ascii="Calibri" w:eastAsia="Times New Roman" w:hAnsi="Calibri" w:cs="Calibri"/>
          <w:sz w:val="16"/>
          <w:szCs w:val="16"/>
          <w:lang w:eastAsia="de-DE"/>
        </w:rPr>
        <w:t>s</w:t>
      </w:r>
      <w:r w:rsidRPr="006441C0">
        <w:rPr>
          <w:rFonts w:ascii="Calibri" w:eastAsia="Times New Roman" w:hAnsi="Calibri" w:cs="Calibri"/>
          <w:sz w:val="16"/>
          <w:szCs w:val="16"/>
          <w:lang w:eastAsia="de-DE"/>
        </w:rPr>
        <w:t>nover. Aus: Kayser-Passmann D, Knäble M: Die Tierarztpraxis – Gründen mit Erfolg.</w:t>
      </w:r>
    </w:p>
    <w:p w:rsidR="006441C0" w:rsidRPr="00164B78" w:rsidRDefault="006441C0" w:rsidP="00164B78">
      <w:pPr>
        <w:pStyle w:val="Listenabsatz"/>
        <w:ind w:left="0"/>
        <w:rPr>
          <w:rFonts w:cs="Arial"/>
        </w:rPr>
      </w:pPr>
    </w:p>
    <w:sectPr w:rsidR="006441C0" w:rsidRPr="00164B78" w:rsidSect="004C2D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68" w:rsidRDefault="00704368" w:rsidP="00985EE3">
      <w:pPr>
        <w:spacing w:after="0" w:line="240" w:lineRule="auto"/>
      </w:pPr>
      <w:r>
        <w:separator/>
      </w:r>
    </w:p>
  </w:endnote>
  <w:endnote w:type="continuationSeparator" w:id="1">
    <w:p w:rsidR="00704368" w:rsidRDefault="00704368" w:rsidP="0098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08" w:rsidRDefault="005C4B0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08" w:rsidRDefault="005C4B0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08" w:rsidRDefault="005C4B0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68" w:rsidRDefault="00704368" w:rsidP="00985EE3">
      <w:pPr>
        <w:spacing w:after="0" w:line="240" w:lineRule="auto"/>
      </w:pPr>
      <w:r>
        <w:separator/>
      </w:r>
    </w:p>
  </w:footnote>
  <w:footnote w:type="continuationSeparator" w:id="1">
    <w:p w:rsidR="00704368" w:rsidRDefault="00704368" w:rsidP="0098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08" w:rsidRDefault="005C4B0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08" w:rsidRDefault="005C4B0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08" w:rsidRDefault="005C4B0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120" w:val="KAW"/>
    <w:docVar w:name="KAW999950" w:val="11"/>
  </w:docVars>
  <w:rsids>
    <w:rsidRoot w:val="00A164C6"/>
    <w:rsid w:val="0003587D"/>
    <w:rsid w:val="00164B78"/>
    <w:rsid w:val="00261B6E"/>
    <w:rsid w:val="00264C42"/>
    <w:rsid w:val="002952CB"/>
    <w:rsid w:val="003037A7"/>
    <w:rsid w:val="0032352B"/>
    <w:rsid w:val="0039485A"/>
    <w:rsid w:val="003A52E3"/>
    <w:rsid w:val="004279BA"/>
    <w:rsid w:val="00496C15"/>
    <w:rsid w:val="004C2D2B"/>
    <w:rsid w:val="004F0F8F"/>
    <w:rsid w:val="00547EC1"/>
    <w:rsid w:val="005C4B08"/>
    <w:rsid w:val="005D510A"/>
    <w:rsid w:val="006441C0"/>
    <w:rsid w:val="00704368"/>
    <w:rsid w:val="007D4A03"/>
    <w:rsid w:val="007D61C3"/>
    <w:rsid w:val="007E1154"/>
    <w:rsid w:val="007E64CF"/>
    <w:rsid w:val="00847408"/>
    <w:rsid w:val="00866B88"/>
    <w:rsid w:val="008D5D6F"/>
    <w:rsid w:val="00985EE3"/>
    <w:rsid w:val="00A164C6"/>
    <w:rsid w:val="00A4436A"/>
    <w:rsid w:val="00A46F7A"/>
    <w:rsid w:val="00B2423E"/>
    <w:rsid w:val="00BA440F"/>
    <w:rsid w:val="00BE5F2E"/>
    <w:rsid w:val="00C42D4D"/>
    <w:rsid w:val="00C84BA2"/>
    <w:rsid w:val="00D71D2B"/>
    <w:rsid w:val="00DC3D10"/>
    <w:rsid w:val="00E40E65"/>
    <w:rsid w:val="00E564F5"/>
    <w:rsid w:val="00E94D32"/>
    <w:rsid w:val="00EB34C5"/>
    <w:rsid w:val="00EC1720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2E3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A52E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A52E3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A52E3"/>
    <w:rPr>
      <w:rFonts w:ascii="Trebuchet MS" w:hAnsi="Trebuchet MS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A52E3"/>
    <w:rPr>
      <w:rFonts w:ascii="Trebuchet MS" w:hAnsi="Trebuchet MS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98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85EE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98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85EE3"/>
    <w:rPr>
      <w:rFonts w:cs="Times New Roman"/>
    </w:rPr>
  </w:style>
  <w:style w:type="paragraph" w:styleId="KeinLeerraum">
    <w:name w:val="No Spacing"/>
    <w:uiPriority w:val="99"/>
    <w:qFormat/>
    <w:rsid w:val="003A52E3"/>
    <w:rPr>
      <w:rFonts w:ascii="Trebuchet MS" w:hAnsi="Trebuchet MS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3A52E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A52E3"/>
    <w:rPr>
      <w:rFonts w:ascii="Trebuchet MS" w:hAnsi="Trebuchet MS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A52E3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A52E3"/>
    <w:rPr>
      <w:rFonts w:ascii="Trebuchet MS" w:hAnsi="Trebuchet MS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99"/>
    <w:qFormat/>
    <w:rsid w:val="003A52E3"/>
    <w:rPr>
      <w:rFonts w:cs="Times New Roman"/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3A52E3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3A52E3"/>
    <w:rPr>
      <w:rFonts w:cs="Times New Roman"/>
      <w:b/>
      <w:bCs/>
      <w:i/>
      <w:iCs/>
      <w:color w:val="4F81BD"/>
    </w:rPr>
  </w:style>
  <w:style w:type="character" w:styleId="Fett">
    <w:name w:val="Strong"/>
    <w:basedOn w:val="Absatz-Standardschriftart"/>
    <w:uiPriority w:val="99"/>
    <w:qFormat/>
    <w:rsid w:val="003A52E3"/>
    <w:rPr>
      <w:rFonts w:cs="Times New Roman"/>
      <w:b/>
      <w:bCs/>
    </w:rPr>
  </w:style>
  <w:style w:type="paragraph" w:styleId="Anfhrungszeichen">
    <w:name w:val="Quote"/>
    <w:basedOn w:val="Standard"/>
    <w:next w:val="Standard"/>
    <w:link w:val="AnfhrungszeichenZchn"/>
    <w:uiPriority w:val="99"/>
    <w:qFormat/>
    <w:rsid w:val="003A52E3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locked/>
    <w:rsid w:val="003A52E3"/>
    <w:rPr>
      <w:rFonts w:ascii="Trebuchet MS" w:hAnsi="Trebuchet MS" w:cs="Times New Roman"/>
      <w:i/>
      <w:iCs/>
      <w:color w:val="00000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99"/>
    <w:qFormat/>
    <w:rsid w:val="003A52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99"/>
    <w:locked/>
    <w:rsid w:val="003A52E3"/>
    <w:rPr>
      <w:rFonts w:ascii="Trebuchet MS" w:hAnsi="Trebuchet MS"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3A52E3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A52E3"/>
    <w:rPr>
      <w:rFonts w:cs="Times New Roman"/>
      <w:b/>
      <w:bCs/>
      <w:smallCaps/>
      <w:color w:val="C0504D"/>
      <w:spacing w:val="5"/>
      <w:u w:val="single"/>
    </w:rPr>
  </w:style>
  <w:style w:type="paragraph" w:styleId="Listenabsatz">
    <w:name w:val="List Paragraph"/>
    <w:uiPriority w:val="99"/>
    <w:qFormat/>
    <w:rsid w:val="00164B78"/>
    <w:pPr>
      <w:ind w:left="720"/>
      <w:contextualSpacing/>
    </w:pPr>
    <w:rPr>
      <w:sz w:val="22"/>
      <w:szCs w:val="22"/>
      <w:lang w:eastAsia="en-US"/>
    </w:rPr>
  </w:style>
  <w:style w:type="character" w:styleId="Buchtitel">
    <w:name w:val="Book Title"/>
    <w:basedOn w:val="Absatz-Standardschriftart"/>
    <w:uiPriority w:val="99"/>
    <w:qFormat/>
    <w:rsid w:val="003A52E3"/>
    <w:rPr>
      <w:rFonts w:cs="Times New Roman"/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rsid w:val="00547EC1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7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7E115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rsid w:val="00EB34C5"/>
    <w:rPr>
      <w:rFonts w:cs="Times New Roman"/>
      <w:color w:val="800080"/>
      <w:u w:val="single"/>
    </w:rPr>
  </w:style>
  <w:style w:type="paragraph" w:customStyle="1" w:styleId="berschriftAnlage">
    <w:name w:val="Überschrift_Anlage"/>
    <w:basedOn w:val="Listenabsatz"/>
    <w:qFormat/>
    <w:rsid w:val="00164B78"/>
    <w:pPr>
      <w:ind w:left="0"/>
      <w:outlineLvl w:val="0"/>
    </w:pPr>
    <w:rPr>
      <w:rFonts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a.de" TargetMode="External"/><Relationship Id="rId13" Type="http://schemas.openxmlformats.org/officeDocument/2006/relationships/hyperlink" Target="http://www.exist.de/existenzgruendungsportal/index.php" TargetMode="External"/><Relationship Id="rId18" Type="http://schemas.openxmlformats.org/officeDocument/2006/relationships/hyperlink" Target="http://www.hi-tier.de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rbeitsagentur.de" TargetMode="External"/><Relationship Id="rId12" Type="http://schemas.openxmlformats.org/officeDocument/2006/relationships/hyperlink" Target="http://www.exist.de" TargetMode="External"/><Relationship Id="rId17" Type="http://schemas.openxmlformats.org/officeDocument/2006/relationships/hyperlink" Target="http://www.gesetze-im-internet.de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gesetze-im-internet.de/uwg_2004/index.html" TargetMode="External"/><Relationship Id="rId20" Type="http://schemas.openxmlformats.org/officeDocument/2006/relationships/hyperlink" Target="http://www.kfw-mittelstandsbank.de" TargetMode="Externa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http://www.destatis.de/jetspeed/portal/cm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xistenzgruender.de/selbstaendigkeit/finanzierung/foerderdatenbank/index.ph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bundestieraerztekammer.de/" TargetMode="External"/><Relationship Id="rId19" Type="http://schemas.openxmlformats.org/officeDocument/2006/relationships/hyperlink" Target="http://www.ivh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i.de" TargetMode="External"/><Relationship Id="rId14" Type="http://schemas.openxmlformats.org/officeDocument/2006/relationships/hyperlink" Target="http://www.existenzgruender.d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Passmann</dc:creator>
  <cp:keywords/>
  <dc:description/>
  <cp:lastModifiedBy>Didi_Win7</cp:lastModifiedBy>
  <cp:revision>12</cp:revision>
  <cp:lastPrinted>2011-08-05T14:26:00Z</cp:lastPrinted>
  <dcterms:created xsi:type="dcterms:W3CDTF">2011-01-05T09:47:00Z</dcterms:created>
  <dcterms:modified xsi:type="dcterms:W3CDTF">2011-08-31T05:27:00Z</dcterms:modified>
</cp:coreProperties>
</file>